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95" w:tblpY="1443"/>
        <w:tblOverlap w:val="never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071"/>
        <w:gridCol w:w="132"/>
        <w:gridCol w:w="1631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兰州大学经营用房（场地）能源费用结算单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公司名称</w:t>
            </w:r>
          </w:p>
        </w:tc>
        <w:tc>
          <w:tcPr>
            <w:tcW w:w="8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拟腾退房屋（场地）地址</w:t>
            </w:r>
          </w:p>
        </w:tc>
        <w:tc>
          <w:tcPr>
            <w:tcW w:w="82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□本部   □医学   □草科   □一分部   □二分部   □榆中校区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07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43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50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申请人（公司）承诺书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050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本人（公司）承诺，拟腾退房屋（场地）已结清水费、电费、取暖费等各类费用。若有各类费用未结清，本人（公司）将自愿承担并足额缴纳上述各类费用。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500" w:type="dxa"/>
            <w:gridSpan w:val="5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经营性用房归口管理单位审核</w:t>
            </w:r>
          </w:p>
        </w:tc>
        <w:tc>
          <w:tcPr>
            <w:tcW w:w="826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是否同意办理腾退手续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□ 是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负责人（签字盖章）：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320" w:firstLineChars="1800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后勤保障部城关校区物业服务中心</w:t>
            </w:r>
          </w:p>
        </w:tc>
        <w:tc>
          <w:tcPr>
            <w:tcW w:w="82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拟腾退房屋是否有水费、电费、物业费、取暖费等欠费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5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□ 是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3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840" w:firstLineChars="16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核查人（签字盖章）：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65" w:type="dxa"/>
            <w:gridSpan w:val="4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320" w:firstLineChars="18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后勤保障部节能与信息化办公室备案</w:t>
            </w:r>
          </w:p>
        </w:tc>
        <w:tc>
          <w:tcPr>
            <w:tcW w:w="8265" w:type="dxa"/>
            <w:gridSpan w:val="4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320" w:firstLineChars="1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320" w:firstLineChars="1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备案人（签字盖章）：</w:t>
            </w:r>
          </w:p>
          <w:p>
            <w:pPr>
              <w:widowControl/>
              <w:ind w:firstLine="4320" w:firstLineChars="1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说明：1. 经营性用房归口管理单位审核，请前往租赁方签字盖章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ind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2.城关校区可前往</w:t>
      </w:r>
      <w:r>
        <w:rPr>
          <w:rFonts w:hint="eastAsia" w:ascii="宋体" w:hAnsi="宋体" w:eastAsia="宋体" w:cs="宋体"/>
          <w:lang w:eastAsia="zh-CN"/>
        </w:rPr>
        <w:t>二分部</w:t>
      </w:r>
      <w:r>
        <w:rPr>
          <w:rFonts w:hint="eastAsia" w:ascii="宋体" w:hAnsi="宋体" w:eastAsia="宋体" w:cs="宋体"/>
        </w:rPr>
        <w:t>一站式服务大厅办理欠费核查手续，咨询电话：</w:t>
      </w:r>
      <w:r>
        <w:rPr>
          <w:rFonts w:hint="eastAsia" w:ascii="宋体" w:hAnsi="宋体" w:eastAsia="宋体" w:cs="宋体"/>
          <w:lang w:val="en-US" w:eastAsia="zh-CN"/>
        </w:rPr>
        <w:t>8911613</w:t>
      </w:r>
      <w:r>
        <w:rPr>
          <w:rFonts w:hint="eastAsia" w:ascii="宋体" w:hAnsi="宋体" w:eastAsia="宋体" w:cs="宋体"/>
        </w:rPr>
        <w:t>，榆中校区可前往</w:t>
      </w:r>
      <w:r>
        <w:rPr>
          <w:rFonts w:hint="eastAsia" w:ascii="宋体" w:hAnsi="宋体" w:eastAsia="宋体" w:cs="宋体"/>
          <w:lang w:val="en-US" w:eastAsia="zh-CN"/>
        </w:rPr>
        <w:t>37</w:t>
      </w:r>
      <w:r>
        <w:rPr>
          <w:rFonts w:hint="eastAsia" w:ascii="宋体" w:hAnsi="宋体" w:eastAsia="宋体" w:cs="宋体"/>
        </w:rPr>
        <w:t>楼</w:t>
      </w:r>
      <w:r>
        <w:rPr>
          <w:rFonts w:hint="eastAsia" w:ascii="宋体" w:hAnsi="宋体" w:eastAsia="宋体" w:cs="宋体"/>
          <w:lang w:val="en-US" w:eastAsia="zh-CN"/>
        </w:rPr>
        <w:t>104</w:t>
      </w:r>
      <w:r>
        <w:rPr>
          <w:rFonts w:hint="eastAsia" w:ascii="宋体" w:hAnsi="宋体" w:eastAsia="宋体" w:cs="宋体"/>
        </w:rPr>
        <w:t>室办理欠费核查手续，咨询电话：</w:t>
      </w:r>
      <w:r>
        <w:rPr>
          <w:rFonts w:hint="eastAsia" w:ascii="宋体" w:hAnsi="宋体" w:eastAsia="宋体" w:cs="宋体"/>
          <w:lang w:val="en-US" w:eastAsia="zh-CN"/>
        </w:rPr>
        <w:t>5292569。</w:t>
      </w:r>
    </w:p>
    <w:p>
      <w:pPr>
        <w:ind w:firstLine="630" w:firstLineChars="300"/>
        <w:rPr>
          <w:rFonts w:hint="eastAsia"/>
        </w:rPr>
      </w:pPr>
      <w:r>
        <w:rPr>
          <w:rFonts w:hint="eastAsia" w:ascii="宋体" w:hAnsi="宋体" w:eastAsia="宋体" w:cs="宋体"/>
        </w:rPr>
        <w:t>3.城关校区物业服务中心办公地点：后勤保障部223办公室，电话：8912838；节能与信息化办公室办公地点：后勤保障部224办公室，电话8912212</w:t>
      </w:r>
      <w:r>
        <w:rPr>
          <w:rFonts w:hint="eastAsia" w:ascii="宋体" w:hAnsi="宋体" w:eastAsia="宋体" w:cs="宋体"/>
          <w:lang w:eastAsia="zh-CN"/>
        </w:rPr>
        <w:t>。</w:t>
      </w: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64605"/>
    <w:rsid w:val="00094849"/>
    <w:rsid w:val="000D4358"/>
    <w:rsid w:val="00274E8B"/>
    <w:rsid w:val="00370CF6"/>
    <w:rsid w:val="00496D70"/>
    <w:rsid w:val="00E055A1"/>
    <w:rsid w:val="18DF2A5C"/>
    <w:rsid w:val="4A3C29A7"/>
    <w:rsid w:val="4A7773B4"/>
    <w:rsid w:val="6E1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51</TotalTime>
  <ScaleCrop>false</ScaleCrop>
  <LinksUpToDate>false</LinksUpToDate>
  <CharactersWithSpaces>598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2021-10-22T09:15:00Z</dcterms:created>
  <dc:creator>三加二等于五</dc:creator>
  <cp:lastModifiedBy>豆腐皮</cp:lastModifiedBy>
  <cp:lastPrinted>2021-10-25T03:59:53Z</cp:lastPrinted>
  <dcterms:modified xsi:type="dcterms:W3CDTF">2021-10-25T03:59:56Z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EB9E2AC5EF8B4623A54571472164DE63</vt:lpwstr>
  </property>
</Properties>
</file>