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ind w:right="29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第四期入党积极分子培训班课程安排表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405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楷体" w:hAnsi="楷体" w:eastAsia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8"/>
                <w:szCs w:val="28"/>
              </w:rPr>
              <w:t>课 程 内 容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楷体" w:hAnsi="楷体" w:eastAsia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楷体" w:hAnsi="楷体" w:eastAsia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楷体" w:hAnsi="楷体" w:eastAsia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教材发放及学习要求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张建芳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22</w:t>
            </w:r>
            <w:r>
              <w:rPr>
                <w:rFonts w:hint="eastAsia" w:ascii="仿宋_GB2312" w:hAnsi="宋体" w:eastAsia="仿宋_GB2312"/>
                <w:sz w:val="24"/>
              </w:rPr>
              <w:t>日（周五）下午</w:t>
            </w:r>
            <w:r>
              <w:rPr>
                <w:rFonts w:ascii="仿宋_GB2312" w:hAnsi="宋体" w:eastAsia="仿宋_GB2312"/>
                <w:sz w:val="24"/>
              </w:rPr>
              <w:t>3:00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ascii="仿宋_GB2312" w:hAnsi="宋体" w:eastAsia="仿宋_GB2312"/>
                <w:sz w:val="24"/>
              </w:rPr>
              <w:t>20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4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党的理想和宗旨</w:t>
            </w:r>
          </w:p>
          <w:p>
            <w:pPr>
              <w:spacing w:line="4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（开班式讲话）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张川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22</w:t>
            </w:r>
            <w:r>
              <w:rPr>
                <w:rFonts w:hint="eastAsia" w:ascii="仿宋_GB2312" w:hAnsi="宋体" w:eastAsia="仿宋_GB2312"/>
                <w:sz w:val="24"/>
              </w:rPr>
              <w:t>日（周五）下午3</w:t>
            </w:r>
            <w:r>
              <w:rPr>
                <w:rFonts w:ascii="仿宋_GB2312" w:hAnsi="宋体" w:eastAsia="仿宋_GB2312"/>
                <w:sz w:val="24"/>
              </w:rPr>
              <w:t>:30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4:40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共产党的光辉历程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苏振博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22</w:t>
            </w:r>
            <w:r>
              <w:rPr>
                <w:rFonts w:hint="eastAsia" w:ascii="仿宋_GB2312" w:hAnsi="宋体" w:eastAsia="仿宋_GB2312"/>
                <w:sz w:val="24"/>
              </w:rPr>
              <w:t>日（周五）下午</w:t>
            </w:r>
            <w:r>
              <w:rPr>
                <w:rFonts w:ascii="仿宋_GB2312" w:hAnsi="宋体" w:eastAsia="仿宋_GB2312"/>
                <w:sz w:val="24"/>
              </w:rPr>
              <w:t>4:50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5:50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讨论交流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张建芳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22</w:t>
            </w:r>
            <w:r>
              <w:rPr>
                <w:rFonts w:hint="eastAsia" w:ascii="仿宋_GB2312" w:hAnsi="宋体" w:eastAsia="仿宋_GB2312"/>
                <w:sz w:val="24"/>
              </w:rPr>
              <w:t>日（周五）晚</w:t>
            </w:r>
            <w:r>
              <w:rPr>
                <w:rFonts w:ascii="仿宋_GB2312" w:hAnsi="宋体" w:eastAsia="仿宋_GB2312"/>
                <w:sz w:val="24"/>
              </w:rPr>
              <w:t>7:30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9:00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党员的权利与义务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董胜明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9月2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日（周六）上午</w:t>
            </w:r>
            <w:r>
              <w:rPr>
                <w:rFonts w:ascii="仿宋_GB2312" w:hAnsi="宋体" w:eastAsia="仿宋_GB2312"/>
                <w:sz w:val="24"/>
              </w:rPr>
              <w:t>9:00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10:30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党的组织原则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李升红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23</w:t>
            </w:r>
            <w:r>
              <w:rPr>
                <w:rFonts w:hint="eastAsia" w:ascii="仿宋_GB2312" w:hAnsi="宋体" w:eastAsia="仿宋_GB2312"/>
                <w:sz w:val="24"/>
              </w:rPr>
              <w:t>日（周六）上午1</w:t>
            </w:r>
            <w:r>
              <w:rPr>
                <w:rFonts w:ascii="仿宋_GB2312" w:hAnsi="宋体" w:eastAsia="仿宋_GB2312"/>
                <w:sz w:val="24"/>
              </w:rPr>
              <w:t>0:40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12:00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党的纪律和作风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豆永杰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</w:t>
            </w:r>
            <w:r>
              <w:rPr>
                <w:rFonts w:ascii="仿宋_GB2312" w:hAnsi="宋体" w:eastAsia="仿宋_GB2312"/>
                <w:sz w:val="24"/>
              </w:rPr>
              <w:t>23</w:t>
            </w:r>
            <w:r>
              <w:rPr>
                <w:rFonts w:hint="eastAsia" w:ascii="仿宋_GB2312" w:hAnsi="宋体" w:eastAsia="仿宋_GB2312"/>
                <w:sz w:val="24"/>
              </w:rPr>
              <w:t>日（周六）下午3:</w:t>
            </w:r>
            <w:r>
              <w:rPr>
                <w:rFonts w:ascii="仿宋_GB2312" w:hAnsi="宋体" w:eastAsia="仿宋_GB2312"/>
                <w:sz w:val="24"/>
              </w:rPr>
              <w:t>00—4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ascii="仿宋_GB2312" w:hAnsi="宋体" w:eastAsia="仿宋_GB2312"/>
                <w:sz w:val="24"/>
              </w:rPr>
              <w:t>20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习近平著作选读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张建芳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</w:t>
            </w:r>
            <w:r>
              <w:rPr>
                <w:rFonts w:ascii="仿宋_GB2312" w:hAnsi="宋体" w:eastAsia="仿宋_GB2312"/>
                <w:sz w:val="24"/>
              </w:rPr>
              <w:t>23</w:t>
            </w:r>
            <w:r>
              <w:rPr>
                <w:rFonts w:hint="eastAsia" w:ascii="仿宋_GB2312" w:hAnsi="宋体" w:eastAsia="仿宋_GB2312"/>
                <w:sz w:val="24"/>
              </w:rPr>
              <w:t>日（周六）下午</w:t>
            </w: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ascii="仿宋_GB2312" w:hAnsi="宋体" w:eastAsia="仿宋_GB2312"/>
                <w:sz w:val="24"/>
              </w:rPr>
              <w:t>30—5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ascii="仿宋_GB2312" w:hAnsi="宋体" w:eastAsia="仿宋_GB2312"/>
                <w:sz w:val="24"/>
              </w:rPr>
              <w:t>50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专家辅导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9月2</w:t>
            </w: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日（周三 ）下午</w:t>
            </w:r>
            <w:r>
              <w:rPr>
                <w:rFonts w:ascii="仿宋_GB2312" w:hAnsi="宋体" w:eastAsia="仿宋_GB2312"/>
                <w:sz w:val="24"/>
              </w:rPr>
              <w:t>3:00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5:00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科学馆1</w:t>
            </w:r>
            <w:r>
              <w:rPr>
                <w:rFonts w:ascii="仿宋_GB2312" w:hAnsi="宋体" w:eastAsia="仿宋_GB2312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知识测试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鲁红芳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9月2</w:t>
            </w: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日（周四）下午3:</w:t>
            </w:r>
            <w:r>
              <w:rPr>
                <w:rFonts w:ascii="仿宋_GB2312" w:hAnsi="宋体" w:eastAsia="仿宋_GB2312"/>
                <w:sz w:val="24"/>
              </w:rPr>
              <w:t>00—4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660" w:type="dxa"/>
            <w:vAlign w:val="center"/>
          </w:tcPr>
          <w:p>
            <w:pPr>
              <w:spacing w:line="5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实践教学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 澎</w:t>
            </w:r>
          </w:p>
        </w:tc>
        <w:tc>
          <w:tcPr>
            <w:tcW w:w="4050" w:type="dxa"/>
            <w:vAlign w:val="center"/>
          </w:tcPr>
          <w:p>
            <w:pPr>
              <w:spacing w:line="520" w:lineRule="exact"/>
              <w:ind w:right="2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9月2</w:t>
            </w: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日（周四）下午</w:t>
            </w:r>
            <w:r>
              <w:rPr>
                <w:rFonts w:ascii="仿宋_GB2312" w:hAnsi="宋体" w:eastAsia="仿宋_GB2312"/>
                <w:sz w:val="24"/>
              </w:rPr>
              <w:t>4:10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ascii="仿宋_GB2312" w:hAnsi="宋体" w:eastAsia="仿宋_GB2312"/>
                <w:sz w:val="24"/>
              </w:rPr>
              <w:t>6:00</w:t>
            </w:r>
          </w:p>
        </w:tc>
        <w:tc>
          <w:tcPr>
            <w:tcW w:w="1478" w:type="dxa"/>
            <w:vAlign w:val="center"/>
          </w:tcPr>
          <w:p>
            <w:pPr>
              <w:spacing w:line="520" w:lineRule="exact"/>
              <w:ind w:right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校内</w:t>
            </w:r>
          </w:p>
        </w:tc>
      </w:tr>
    </w:tbl>
    <w:p>
      <w:pPr>
        <w:widowControl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备注：授课时间、地点如有变动另行通知。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633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DgwNDYxOWQ2Njg3ODEyMWI5NTExNTcyMjA0MWEifQ=="/>
  </w:docVars>
  <w:rsids>
    <w:rsidRoot w:val="30223185"/>
    <w:rsid w:val="302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2023-09-08T00:54:00Z</dcterms:created>
  <dc:creator>Slay_huanghuang</dc:creator>
  <cp:lastModifiedBy>Slay_huanghuang</cp:lastModifiedBy>
  <dcterms:modified xsi:type="dcterms:W3CDTF">2023-09-08T00:54:49Z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1BD986986F0E4AE692F61158E6CCD3C6_11</vt:lpwstr>
  </property>
</Properties>
</file>